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1441" w14:textId="744F32ED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155A4A">
        <w:rPr>
          <w:b/>
          <w:bCs/>
          <w:sz w:val="32"/>
          <w:szCs w:val="32"/>
        </w:rPr>
        <w:t>dla klasy 7</w:t>
      </w:r>
      <w:r w:rsidR="00BC4FB8" w:rsidRPr="003C38AC">
        <w:rPr>
          <w:b/>
          <w:bCs/>
          <w:sz w:val="32"/>
          <w:szCs w:val="32"/>
        </w:rPr>
        <w:t xml:space="preserve">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48B91B0D" w:rsidR="0001514D" w:rsidRDefault="00BC0381" w:rsidP="00BC03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PÓŁROCZE                                                                                                   </w:t>
            </w:r>
            <w:r w:rsidR="00EC2BC5"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EC2BC5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internetu</w:t>
            </w:r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wykorzystywaniem internetu,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>e zyskują użytkownicy internetu,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internetu,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ecznego korzystania z internetu.</w:t>
            </w:r>
          </w:p>
        </w:tc>
      </w:tr>
      <w:tr w:rsidR="00BC0381" w:rsidRPr="007B30E8" w14:paraId="581A7BF2" w14:textId="77777777" w:rsidTr="00C96A6A">
        <w:trPr>
          <w:trHeight w:val="397"/>
        </w:trPr>
        <w:tc>
          <w:tcPr>
            <w:tcW w:w="880" w:type="pct"/>
          </w:tcPr>
          <w:p w14:paraId="0B709DAC" w14:textId="3D0B0196" w:rsidR="00BC0381" w:rsidRDefault="00BC0381" w:rsidP="00C96A6A">
            <w:pPr>
              <w:rPr>
                <w:b/>
              </w:rPr>
            </w:pPr>
            <w:r>
              <w:rPr>
                <w:b/>
              </w:rPr>
              <w:t>II PÓLROCZE</w:t>
            </w:r>
            <w:bookmarkStart w:id="0" w:name="_GoBack"/>
            <w:bookmarkEnd w:id="0"/>
          </w:p>
        </w:tc>
        <w:tc>
          <w:tcPr>
            <w:tcW w:w="824" w:type="pct"/>
          </w:tcPr>
          <w:p w14:paraId="7A5D8D72" w14:textId="77777777" w:rsidR="00BC0381" w:rsidRPr="00C260D4" w:rsidRDefault="00BC0381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20856EE" w14:textId="77777777" w:rsidR="00BC0381" w:rsidRPr="00C260D4" w:rsidRDefault="00BC03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4FBE6DD" w14:textId="77777777" w:rsidR="00BC0381" w:rsidRPr="00224A74" w:rsidRDefault="00BC03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ED4969D" w14:textId="77777777" w:rsidR="00BC0381" w:rsidRPr="00224A74" w:rsidRDefault="00BC03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CA2AED9" w14:textId="77777777" w:rsidR="00BC0381" w:rsidRPr="00224A74" w:rsidRDefault="00BC0381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na jakich 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organy państwowe 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wymienia zasady działania samorządu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funkcjonowanie 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się 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wpływu mieszkańców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uzasadnia swoje 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przytacza trafne 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redaguje petycję do władz w sprawie budżetu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tłumaczy, czym jest 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postępowania 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5A4A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0381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AA7A-9FF5-495A-9C6A-882CCB58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13</Pages>
  <Words>3536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admin</cp:lastModifiedBy>
  <cp:revision>307</cp:revision>
  <dcterms:created xsi:type="dcterms:W3CDTF">2017-08-31T08:52:00Z</dcterms:created>
  <dcterms:modified xsi:type="dcterms:W3CDTF">2024-10-24T16:38:00Z</dcterms:modified>
</cp:coreProperties>
</file>